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7BBA" w14:textId="4C5F9DCE" w:rsidR="004F5ED1" w:rsidRDefault="00F73CAA" w:rsidP="00F73CAA">
      <w:pPr>
        <w:jc w:val="center"/>
      </w:pPr>
      <w:r>
        <w:rPr>
          <w:rFonts w:hint="eastAsia"/>
        </w:rPr>
        <w:t>第</w:t>
      </w:r>
      <w:r w:rsidR="00AF09EC">
        <w:rPr>
          <w:rFonts w:hint="eastAsia"/>
        </w:rPr>
        <w:t>13</w:t>
      </w:r>
      <w:r>
        <w:rPr>
          <w:rFonts w:hint="eastAsia"/>
        </w:rPr>
        <w:t>回</w:t>
      </w:r>
      <w:r w:rsidR="007D7689">
        <w:rPr>
          <w:rFonts w:hint="eastAsia"/>
        </w:rPr>
        <w:t xml:space="preserve">透析運動療法研究会　</w:t>
      </w:r>
      <w:r w:rsidR="007D7689">
        <w:rPr>
          <w:rFonts w:hint="eastAsia"/>
        </w:rPr>
        <w:t>COI</w:t>
      </w:r>
      <w:r w:rsidR="007D7689">
        <w:rPr>
          <w:rFonts w:hint="eastAsia"/>
        </w:rPr>
        <w:t>管理規定</w:t>
      </w:r>
    </w:p>
    <w:p w14:paraId="5410C273" w14:textId="77777777" w:rsidR="00F73CAA" w:rsidRDefault="00F73CAA" w:rsidP="00F73CAA">
      <w:pPr>
        <w:jc w:val="center"/>
      </w:pPr>
    </w:p>
    <w:p w14:paraId="4E1E57C6" w14:textId="77777777" w:rsidR="007D7689" w:rsidRDefault="007D7689">
      <w:r>
        <w:rPr>
          <w:rFonts w:hint="eastAsia"/>
        </w:rPr>
        <w:t>【対象者】</w:t>
      </w:r>
    </w:p>
    <w:p w14:paraId="7D1A3286" w14:textId="77777777" w:rsidR="007D7689" w:rsidRDefault="001B6B56" w:rsidP="004F5ED1">
      <w:r>
        <w:rPr>
          <w:rFonts w:hint="eastAsia"/>
        </w:rPr>
        <w:t>当</w:t>
      </w:r>
      <w:r w:rsidR="007D7689">
        <w:rPr>
          <w:rFonts w:hint="eastAsia"/>
        </w:rPr>
        <w:t>研究会の学術集会などで発表する者、本研究会が発信する情報の著者，編集者</w:t>
      </w:r>
    </w:p>
    <w:p w14:paraId="71113896" w14:textId="77777777" w:rsidR="007D7689" w:rsidRDefault="007D7689" w:rsidP="007D7689"/>
    <w:p w14:paraId="3CB4C0B6" w14:textId="77777777" w:rsidR="008E3146" w:rsidRDefault="008E3146" w:rsidP="008E3146">
      <w:r>
        <w:rPr>
          <w:rFonts w:hint="eastAsia"/>
        </w:rPr>
        <w:t>【対象期間】</w:t>
      </w:r>
    </w:p>
    <w:p w14:paraId="7D51E772" w14:textId="77777777" w:rsidR="008E3146" w:rsidRDefault="008E3146" w:rsidP="008E3146">
      <w:r>
        <w:rPr>
          <w:rFonts w:hint="eastAsia"/>
        </w:rPr>
        <w:t>研究成果を発表する場合、講演会</w:t>
      </w:r>
      <w:r w:rsidR="004F5ED1">
        <w:rPr>
          <w:rFonts w:hint="eastAsia"/>
        </w:rPr>
        <w:t>・セミナー</w:t>
      </w:r>
      <w:r>
        <w:rPr>
          <w:rFonts w:hint="eastAsia"/>
        </w:rPr>
        <w:t>などを開催する場合、</w:t>
      </w:r>
      <w:r w:rsidR="004F5ED1">
        <w:rPr>
          <w:rFonts w:hint="eastAsia"/>
        </w:rPr>
        <w:t>会報などの情報発信を</w:t>
      </w:r>
      <w:r>
        <w:rPr>
          <w:rFonts w:hint="eastAsia"/>
        </w:rPr>
        <w:t>する場合などに於いて、それぞれ前年から過去</w:t>
      </w:r>
      <w:r>
        <w:rPr>
          <w:rFonts w:hint="eastAsia"/>
        </w:rPr>
        <w:t>3</w:t>
      </w:r>
      <w:r>
        <w:rPr>
          <w:rFonts w:hint="eastAsia"/>
        </w:rPr>
        <w:t>年間を</w:t>
      </w:r>
      <w:r>
        <w:rPr>
          <w:rFonts w:hint="eastAsia"/>
        </w:rPr>
        <w:t>COI</w:t>
      </w:r>
      <w:r>
        <w:rPr>
          <w:rFonts w:hint="eastAsia"/>
        </w:rPr>
        <w:t>申告開示の対象期間とする。</w:t>
      </w:r>
    </w:p>
    <w:p w14:paraId="4A28FEBE" w14:textId="77777777" w:rsidR="008E3146" w:rsidRPr="008E3146" w:rsidRDefault="008E3146" w:rsidP="007D7689"/>
    <w:p w14:paraId="21C1A275" w14:textId="77777777" w:rsidR="007D7689" w:rsidRDefault="007D7689" w:rsidP="007D7689">
      <w:r>
        <w:rPr>
          <w:rFonts w:hint="eastAsia"/>
        </w:rPr>
        <w:t>【対象となる活動】</w:t>
      </w:r>
    </w:p>
    <w:p w14:paraId="1C821768" w14:textId="77777777" w:rsidR="001B6B56" w:rsidRDefault="001B6B56" w:rsidP="001B6B56">
      <w:r>
        <w:rPr>
          <w:rFonts w:hint="eastAsia"/>
        </w:rPr>
        <w:t>当研究会が行うすべての事業活動に対してすべての参加者に、</w:t>
      </w:r>
      <w:r>
        <w:rPr>
          <w:rFonts w:hint="eastAsia"/>
        </w:rPr>
        <w:t xml:space="preserve">COI </w:t>
      </w:r>
      <w:r>
        <w:rPr>
          <w:rFonts w:hint="eastAsia"/>
        </w:rPr>
        <w:t>指針を適用する。</w:t>
      </w:r>
    </w:p>
    <w:p w14:paraId="45C8AD66" w14:textId="77777777" w:rsidR="001B6B56" w:rsidRDefault="001B6B56" w:rsidP="001B6B56">
      <w:pPr>
        <w:pStyle w:val="a3"/>
        <w:numPr>
          <w:ilvl w:val="0"/>
          <w:numId w:val="3"/>
        </w:numPr>
        <w:ind w:leftChars="0"/>
      </w:pPr>
      <w:r>
        <w:rPr>
          <w:rFonts w:hint="eastAsia"/>
        </w:rPr>
        <w:t>学術集会（年次総会含む），支部主催の学術集会などの開催</w:t>
      </w:r>
    </w:p>
    <w:p w14:paraId="3EB0F9DF" w14:textId="77777777" w:rsidR="001B6B56" w:rsidRDefault="001B6B56" w:rsidP="001B6B56">
      <w:pPr>
        <w:pStyle w:val="a3"/>
        <w:numPr>
          <w:ilvl w:val="0"/>
          <w:numId w:val="3"/>
        </w:numPr>
        <w:ind w:leftChars="0"/>
      </w:pPr>
      <w:r>
        <w:rPr>
          <w:rFonts w:hint="eastAsia"/>
        </w:rPr>
        <w:t>学会機関誌，学術図書などの発行</w:t>
      </w:r>
    </w:p>
    <w:p w14:paraId="266EB55B" w14:textId="77777777" w:rsidR="001B6B56" w:rsidRDefault="001B6B56" w:rsidP="001B6B56">
      <w:pPr>
        <w:pStyle w:val="a3"/>
        <w:numPr>
          <w:ilvl w:val="0"/>
          <w:numId w:val="3"/>
        </w:numPr>
        <w:ind w:leftChars="0"/>
      </w:pPr>
      <w:r>
        <w:rPr>
          <w:rFonts w:hint="eastAsia"/>
        </w:rPr>
        <w:t>研究および調査の実施</w:t>
      </w:r>
    </w:p>
    <w:p w14:paraId="003039A2" w14:textId="77777777" w:rsidR="001B6B56" w:rsidRDefault="001B6B56" w:rsidP="001B6B56">
      <w:pPr>
        <w:pStyle w:val="a3"/>
        <w:numPr>
          <w:ilvl w:val="0"/>
          <w:numId w:val="3"/>
        </w:numPr>
        <w:ind w:leftChars="0"/>
      </w:pPr>
      <w:r>
        <w:rPr>
          <w:rFonts w:hint="eastAsia"/>
        </w:rPr>
        <w:t>研究の奨励および研究業績の表彰</w:t>
      </w:r>
    </w:p>
    <w:p w14:paraId="551F9999" w14:textId="77777777" w:rsidR="001B6B56" w:rsidRDefault="001B6B56" w:rsidP="001B6B56">
      <w:pPr>
        <w:pStyle w:val="a3"/>
        <w:numPr>
          <w:ilvl w:val="0"/>
          <w:numId w:val="3"/>
        </w:numPr>
        <w:ind w:leftChars="0"/>
      </w:pPr>
      <w:r>
        <w:rPr>
          <w:rFonts w:hint="eastAsia"/>
        </w:rPr>
        <w:t>認定医および認定施設の認定</w:t>
      </w:r>
    </w:p>
    <w:p w14:paraId="385460B2" w14:textId="77777777" w:rsidR="001B6B56" w:rsidRDefault="001B6B56" w:rsidP="001B6B56">
      <w:pPr>
        <w:pStyle w:val="a3"/>
        <w:numPr>
          <w:ilvl w:val="0"/>
          <w:numId w:val="3"/>
        </w:numPr>
        <w:ind w:leftChars="0"/>
      </w:pPr>
      <w:r>
        <w:rPr>
          <w:rFonts w:hint="eastAsia"/>
        </w:rPr>
        <w:t>生涯学習活動の推進</w:t>
      </w:r>
    </w:p>
    <w:p w14:paraId="180E53EC" w14:textId="77777777" w:rsidR="001B6B56" w:rsidRDefault="001B6B56" w:rsidP="001B6B56">
      <w:pPr>
        <w:pStyle w:val="a3"/>
        <w:numPr>
          <w:ilvl w:val="0"/>
          <w:numId w:val="3"/>
        </w:numPr>
        <w:ind w:leftChars="0"/>
      </w:pPr>
      <w:r>
        <w:rPr>
          <w:rFonts w:hint="eastAsia"/>
        </w:rPr>
        <w:t>営利を目的とする団体・企業等との連携および協力</w:t>
      </w:r>
    </w:p>
    <w:p w14:paraId="78B6549B" w14:textId="77777777" w:rsidR="001B6B56" w:rsidRDefault="001B6B56" w:rsidP="001B6B56">
      <w:pPr>
        <w:pStyle w:val="a3"/>
        <w:numPr>
          <w:ilvl w:val="0"/>
          <w:numId w:val="3"/>
        </w:numPr>
        <w:ind w:leftChars="0"/>
      </w:pPr>
      <w:r>
        <w:rPr>
          <w:rFonts w:hint="eastAsia"/>
        </w:rPr>
        <w:t>国際的な研究協力の推進</w:t>
      </w:r>
    </w:p>
    <w:p w14:paraId="05D8B047" w14:textId="77777777" w:rsidR="001B6B56" w:rsidRDefault="001B6B56" w:rsidP="001B6B56">
      <w:pPr>
        <w:pStyle w:val="a3"/>
        <w:numPr>
          <w:ilvl w:val="0"/>
          <w:numId w:val="3"/>
        </w:numPr>
        <w:ind w:leftChars="0"/>
      </w:pPr>
      <w:r>
        <w:rPr>
          <w:rFonts w:hint="eastAsia"/>
        </w:rPr>
        <w:t>その他目的を達成するために必要な事業</w:t>
      </w:r>
    </w:p>
    <w:p w14:paraId="64EF51E8" w14:textId="77777777" w:rsidR="001B6B56" w:rsidRDefault="001B6B56" w:rsidP="001B6B56">
      <w:r>
        <w:rPr>
          <w:rFonts w:hint="eastAsia"/>
        </w:rPr>
        <w:t>特に，下記の活動を行う場合には，特段の指針遵守が求められる．</w:t>
      </w:r>
    </w:p>
    <w:p w14:paraId="4C262160" w14:textId="77777777" w:rsidR="001B6B56" w:rsidRDefault="001B6B56" w:rsidP="001B6B56">
      <w:pPr>
        <w:pStyle w:val="a3"/>
        <w:numPr>
          <w:ilvl w:val="0"/>
          <w:numId w:val="4"/>
        </w:numPr>
        <w:ind w:leftChars="0"/>
      </w:pPr>
      <w:r>
        <w:rPr>
          <w:rFonts w:hint="eastAsia"/>
        </w:rPr>
        <w:t>分科会が主催する学術集会などでの発表</w:t>
      </w:r>
    </w:p>
    <w:p w14:paraId="6DDB2F85" w14:textId="77777777" w:rsidR="001B6B56" w:rsidRDefault="001B6B56" w:rsidP="001B6B56">
      <w:pPr>
        <w:pStyle w:val="a3"/>
        <w:numPr>
          <w:ilvl w:val="0"/>
          <w:numId w:val="4"/>
        </w:numPr>
        <w:ind w:leftChars="0"/>
      </w:pPr>
      <w:r>
        <w:rPr>
          <w:rFonts w:hint="eastAsia"/>
        </w:rPr>
        <w:t>分科会発刊の学術雑誌・機関誌などでの発表</w:t>
      </w:r>
    </w:p>
    <w:p w14:paraId="0CBB04BE" w14:textId="77777777" w:rsidR="001B6B56" w:rsidRDefault="001B6B56" w:rsidP="001B6B56">
      <w:pPr>
        <w:pStyle w:val="a3"/>
        <w:numPr>
          <w:ilvl w:val="0"/>
          <w:numId w:val="4"/>
        </w:numPr>
        <w:ind w:leftChars="0"/>
      </w:pPr>
      <w:r>
        <w:rPr>
          <w:rFonts w:hint="eastAsia"/>
        </w:rPr>
        <w:t>診療ガイドライン，マニュアルなどの策定</w:t>
      </w:r>
    </w:p>
    <w:p w14:paraId="7DB1B793" w14:textId="77777777" w:rsidR="001B6B56" w:rsidRDefault="001B6B56" w:rsidP="001B6B56">
      <w:pPr>
        <w:pStyle w:val="a3"/>
        <w:numPr>
          <w:ilvl w:val="0"/>
          <w:numId w:val="4"/>
        </w:numPr>
        <w:ind w:leftChars="0"/>
      </w:pPr>
      <w:r>
        <w:rPr>
          <w:rFonts w:hint="eastAsia"/>
        </w:rPr>
        <w:t>臨時に設置される調査委員会，諮問委員会などでの作業</w:t>
      </w:r>
    </w:p>
    <w:p w14:paraId="25DC7857" w14:textId="77777777" w:rsidR="007D7689" w:rsidRDefault="001B6B56" w:rsidP="001B6B56">
      <w:pPr>
        <w:pStyle w:val="a3"/>
        <w:numPr>
          <w:ilvl w:val="0"/>
          <w:numId w:val="4"/>
        </w:numPr>
        <w:ind w:leftChars="0"/>
      </w:pPr>
      <w:r>
        <w:rPr>
          <w:rFonts w:hint="eastAsia"/>
        </w:rPr>
        <w:t>企業や営利団体が主催・共催する講演会（</w:t>
      </w:r>
      <w:r>
        <w:rPr>
          <w:rFonts w:hint="eastAsia"/>
        </w:rPr>
        <w:t xml:space="preserve">Website </w:t>
      </w:r>
      <w:r>
        <w:rPr>
          <w:rFonts w:hint="eastAsia"/>
        </w:rPr>
        <w:t>でのセミナー・講演含めて），ランチョンセミナー，イーブニングセミナーなどでの発表</w:t>
      </w:r>
    </w:p>
    <w:p w14:paraId="160177DA" w14:textId="77777777" w:rsidR="001B6B56" w:rsidRDefault="001B6B56" w:rsidP="001B6B56"/>
    <w:p w14:paraId="515F9C4B" w14:textId="77777777" w:rsidR="008E3146" w:rsidRDefault="008E3146" w:rsidP="001B6B56">
      <w:r>
        <w:rPr>
          <w:rFonts w:hint="eastAsia"/>
        </w:rPr>
        <w:t>【</w:t>
      </w:r>
      <w:r>
        <w:rPr>
          <w:rFonts w:hint="eastAsia"/>
        </w:rPr>
        <w:t>COI</w:t>
      </w:r>
      <w:r>
        <w:rPr>
          <w:rFonts w:hint="eastAsia"/>
        </w:rPr>
        <w:t>申告開示の基準】</w:t>
      </w:r>
    </w:p>
    <w:p w14:paraId="5BFBC8A1" w14:textId="77777777" w:rsidR="00A61555" w:rsidRDefault="00A61555" w:rsidP="00A61555">
      <w:pPr>
        <w:pStyle w:val="a3"/>
        <w:numPr>
          <w:ilvl w:val="0"/>
          <w:numId w:val="5"/>
        </w:numPr>
        <w:ind w:leftChars="0"/>
      </w:pPr>
      <w:r>
        <w:rPr>
          <w:rFonts w:hint="eastAsia"/>
        </w:rPr>
        <w:t>企業・法人組織や営利を目的とした団体（以下、企業・組織や団体という）の役員，顧問職については、１つの企業・組織や団体からの報酬額が年間</w:t>
      </w:r>
      <w:r>
        <w:rPr>
          <w:rFonts w:hint="eastAsia"/>
        </w:rPr>
        <w:t xml:space="preserve">100 </w:t>
      </w:r>
      <w:r>
        <w:rPr>
          <w:rFonts w:hint="eastAsia"/>
        </w:rPr>
        <w:t>万円以上とする。</w:t>
      </w:r>
    </w:p>
    <w:p w14:paraId="654CAB18" w14:textId="77777777" w:rsidR="00A61555" w:rsidRDefault="00A61555" w:rsidP="00A61555">
      <w:pPr>
        <w:pStyle w:val="a3"/>
        <w:numPr>
          <w:ilvl w:val="0"/>
          <w:numId w:val="5"/>
        </w:numPr>
        <w:ind w:leftChars="0"/>
      </w:pPr>
      <w:r>
        <w:rPr>
          <w:rFonts w:hint="eastAsia"/>
        </w:rPr>
        <w:t>産学連携活動の相手先のエクイティ（株など）の種類（例，公開・未公開を問わず、株式，出資金，ストックオプション，受益権など）と数量の記載、株式の保有については、１つの企業についての</w:t>
      </w:r>
      <w:r>
        <w:rPr>
          <w:rFonts w:hint="eastAsia"/>
        </w:rPr>
        <w:t xml:space="preserve"> 1 </w:t>
      </w:r>
      <w:r>
        <w:rPr>
          <w:rFonts w:hint="eastAsia"/>
        </w:rPr>
        <w:t>年間の株式による利益（配当，売却益の総和）が</w:t>
      </w:r>
      <w:r>
        <w:rPr>
          <w:rFonts w:hint="eastAsia"/>
        </w:rPr>
        <w:t xml:space="preserve"> 100 </w:t>
      </w:r>
      <w:r>
        <w:rPr>
          <w:rFonts w:hint="eastAsia"/>
        </w:rPr>
        <w:t>万円以上の場合、あるいは当該全株式の５％以上を所有する場合に申告する。</w:t>
      </w:r>
    </w:p>
    <w:p w14:paraId="494C930E" w14:textId="77777777" w:rsidR="00A61555" w:rsidRDefault="00A61555" w:rsidP="00A61555">
      <w:pPr>
        <w:pStyle w:val="a3"/>
        <w:numPr>
          <w:ilvl w:val="0"/>
          <w:numId w:val="5"/>
        </w:numPr>
        <w:ind w:leftChars="0"/>
      </w:pPr>
      <w:r>
        <w:rPr>
          <w:rFonts w:hint="eastAsia"/>
        </w:rPr>
        <w:t>企業・組織や団体からの特許権使用料については、１つの権利使用料が年間</w:t>
      </w:r>
      <w:r>
        <w:rPr>
          <w:rFonts w:hint="eastAsia"/>
        </w:rPr>
        <w:t xml:space="preserve"> 100 </w:t>
      </w:r>
      <w:r>
        <w:rPr>
          <w:rFonts w:hint="eastAsia"/>
        </w:rPr>
        <w:t>万円</w:t>
      </w:r>
      <w:r>
        <w:rPr>
          <w:rFonts w:hint="eastAsia"/>
        </w:rPr>
        <w:lastRenderedPageBreak/>
        <w:t>以上とする。</w:t>
      </w:r>
    </w:p>
    <w:p w14:paraId="19B26A0A" w14:textId="77777777" w:rsidR="00A61555" w:rsidRDefault="00A61555" w:rsidP="00A61555">
      <w:pPr>
        <w:pStyle w:val="a3"/>
        <w:numPr>
          <w:ilvl w:val="0"/>
          <w:numId w:val="5"/>
        </w:numPr>
        <w:ind w:leftChars="0"/>
      </w:pPr>
      <w:r>
        <w:rPr>
          <w:rFonts w:hint="eastAsia"/>
        </w:rPr>
        <w:t>企業・組織や団体から会議の出席（発表）に対し、研究者を拘束した時間・労力に対して支払われた日当（講演料など）については、１つの企業・団体からの年間の講演料が合計</w:t>
      </w:r>
      <w:r>
        <w:rPr>
          <w:rFonts w:hint="eastAsia"/>
        </w:rPr>
        <w:t xml:space="preserve"> 50 </w:t>
      </w:r>
      <w:r>
        <w:rPr>
          <w:rFonts w:hint="eastAsia"/>
        </w:rPr>
        <w:t>万円以上とする。</w:t>
      </w:r>
    </w:p>
    <w:p w14:paraId="6C9AAEF6" w14:textId="77777777" w:rsidR="00A61555" w:rsidRDefault="00A61555" w:rsidP="00A61555">
      <w:pPr>
        <w:pStyle w:val="a3"/>
        <w:numPr>
          <w:ilvl w:val="0"/>
          <w:numId w:val="5"/>
        </w:numPr>
        <w:ind w:leftChars="0"/>
      </w:pPr>
      <w:r>
        <w:rPr>
          <w:rFonts w:hint="eastAsia"/>
        </w:rPr>
        <w:t>企業・組織や団体がパンフレットなどの執筆（座談会記事含む）に対して支払った原稿料については、１つの企業・組織や団体からの年間の原稿料が合計</w:t>
      </w:r>
      <w:r>
        <w:rPr>
          <w:rFonts w:hint="eastAsia"/>
        </w:rPr>
        <w:t xml:space="preserve"> 50 </w:t>
      </w:r>
      <w:r>
        <w:rPr>
          <w:rFonts w:hint="eastAsia"/>
        </w:rPr>
        <w:t>万円以上とする。</w:t>
      </w:r>
    </w:p>
    <w:p w14:paraId="05370F74" w14:textId="77777777" w:rsidR="00A61555" w:rsidRDefault="00A61555" w:rsidP="00A61555">
      <w:pPr>
        <w:pStyle w:val="a3"/>
        <w:numPr>
          <w:ilvl w:val="0"/>
          <w:numId w:val="5"/>
        </w:numPr>
        <w:ind w:leftChars="0"/>
      </w:pPr>
      <w:r>
        <w:rPr>
          <w:rFonts w:hint="eastAsia"/>
        </w:rPr>
        <w:t>企業・組織や団体が提供する研究費については、１つの企業・団体から医学系研究（受託研究，共同研究など）に対して申告者が実質的に使途を決定し得る研究契約金で実際に割り当てられた額が</w:t>
      </w:r>
      <w:r>
        <w:rPr>
          <w:rFonts w:hint="eastAsia"/>
        </w:rPr>
        <w:t xml:space="preserve"> 100 </w:t>
      </w:r>
      <w:r>
        <w:rPr>
          <w:rFonts w:hint="eastAsia"/>
        </w:rPr>
        <w:t>万円以上とする。</w:t>
      </w:r>
    </w:p>
    <w:p w14:paraId="2C5880D3" w14:textId="77777777" w:rsidR="00A61555" w:rsidRDefault="00A61555" w:rsidP="00A61555">
      <w:pPr>
        <w:pStyle w:val="a3"/>
        <w:numPr>
          <w:ilvl w:val="0"/>
          <w:numId w:val="5"/>
        </w:numPr>
        <w:ind w:leftChars="0"/>
      </w:pPr>
      <w:r>
        <w:rPr>
          <w:rFonts w:hint="eastAsia"/>
        </w:rPr>
        <w:t>企業・組織や団体が提供する奨学（奨励）寄附金については、１つの企業・組織や団体から、申告者個人または申告者が所属する部局（講座・分野）あるいは研究室の代表者に、申告者が実質的に使途を決定し得る寄附金で実際に割り当てられた額が</w:t>
      </w:r>
      <w:r>
        <w:rPr>
          <w:rFonts w:hint="eastAsia"/>
        </w:rPr>
        <w:t xml:space="preserve"> 100 </w:t>
      </w:r>
      <w:r>
        <w:rPr>
          <w:rFonts w:hint="eastAsia"/>
        </w:rPr>
        <w:t>万円以上とする。</w:t>
      </w:r>
    </w:p>
    <w:p w14:paraId="5A52F485" w14:textId="77777777" w:rsidR="00A61555" w:rsidRDefault="00A61555" w:rsidP="00A61555">
      <w:pPr>
        <w:pStyle w:val="a3"/>
        <w:numPr>
          <w:ilvl w:val="0"/>
          <w:numId w:val="5"/>
        </w:numPr>
        <w:ind w:leftChars="0"/>
      </w:pPr>
      <w:r>
        <w:rPr>
          <w:rFonts w:hint="eastAsia"/>
        </w:rPr>
        <w:t>企業・組織や団体が提供する寄附講座に申告者らが所属している場合とする。</w:t>
      </w:r>
    </w:p>
    <w:p w14:paraId="3B7B724D" w14:textId="77777777" w:rsidR="00A61555" w:rsidRDefault="00A61555" w:rsidP="00A61555">
      <w:pPr>
        <w:pStyle w:val="a3"/>
        <w:numPr>
          <w:ilvl w:val="0"/>
          <w:numId w:val="5"/>
        </w:numPr>
        <w:ind w:leftChars="0"/>
      </w:pPr>
      <w:r>
        <w:rPr>
          <w:rFonts w:hint="eastAsia"/>
        </w:rPr>
        <w:t>その他、研究とは直接無関係な旅行，贈答品などの提供については、１つの企業・組織や団体から受けた総額が年間５万円以上とする。</w:t>
      </w:r>
    </w:p>
    <w:p w14:paraId="09DCC19A" w14:textId="77777777" w:rsidR="008E3146" w:rsidRDefault="00A61555" w:rsidP="00A61555">
      <w:pPr>
        <w:pStyle w:val="a3"/>
        <w:ind w:leftChars="0" w:left="420"/>
      </w:pPr>
      <w:r>
        <w:rPr>
          <w:rFonts w:hint="eastAsia"/>
        </w:rPr>
        <w:t>ただし、</w:t>
      </w:r>
      <w:r>
        <w:rPr>
          <w:rFonts w:hint="eastAsia"/>
        </w:rPr>
        <w:t>6)</w:t>
      </w:r>
      <w:r>
        <w:rPr>
          <w:rFonts w:hint="eastAsia"/>
        </w:rPr>
        <w:t>，</w:t>
      </w:r>
      <w:r>
        <w:rPr>
          <w:rFonts w:hint="eastAsia"/>
        </w:rPr>
        <w:t>7)</w:t>
      </w:r>
      <w:r>
        <w:rPr>
          <w:rFonts w:hint="eastAsia"/>
        </w:rPr>
        <w:t>については、発表者個人か、発表者が所属する部局（講座，分野）あるいは研究室などへ研究成果の発表に関連し、開示すべき</w:t>
      </w:r>
      <w:r>
        <w:rPr>
          <w:rFonts w:hint="eastAsia"/>
        </w:rPr>
        <w:t xml:space="preserve"> COI </w:t>
      </w:r>
      <w:r>
        <w:rPr>
          <w:rFonts w:hint="eastAsia"/>
        </w:rPr>
        <w:t>関係にある企業や団体などからの研究経費，奨学寄附金などの提供があった場合に申告する必要がある。</w:t>
      </w:r>
    </w:p>
    <w:p w14:paraId="74FBEB50" w14:textId="77777777" w:rsidR="00D50F99" w:rsidRDefault="00D50F99" w:rsidP="00A61555">
      <w:pPr>
        <w:pStyle w:val="a3"/>
        <w:ind w:leftChars="0" w:left="420"/>
      </w:pPr>
    </w:p>
    <w:p w14:paraId="7F7F4901" w14:textId="3FA35710" w:rsidR="00D50F99" w:rsidRPr="008E3146" w:rsidRDefault="00F73CAA" w:rsidP="00D50F99">
      <w:pPr>
        <w:pStyle w:val="a3"/>
        <w:ind w:leftChars="0" w:left="420"/>
        <w:jc w:val="center"/>
      </w:pPr>
      <w:r>
        <w:rPr>
          <w:rFonts w:hint="eastAsia"/>
        </w:rPr>
        <w:t xml:space="preserve">　　　　　　　　　　　　　　　　　　　　　　　　　　　　　　</w:t>
      </w:r>
      <w:r w:rsidR="00D50F99">
        <w:rPr>
          <w:rFonts w:hint="eastAsia"/>
        </w:rPr>
        <w:t>以上</w:t>
      </w:r>
    </w:p>
    <w:sectPr w:rsidR="00D50F99" w:rsidRPr="008E31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4FD6" w14:textId="77777777" w:rsidR="00AF09EC" w:rsidRDefault="00AF09EC" w:rsidP="00AF09EC">
      <w:r>
        <w:separator/>
      </w:r>
    </w:p>
  </w:endnote>
  <w:endnote w:type="continuationSeparator" w:id="0">
    <w:p w14:paraId="6EA0F663" w14:textId="77777777" w:rsidR="00AF09EC" w:rsidRDefault="00AF09EC" w:rsidP="00AF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D846" w14:textId="77777777" w:rsidR="00AF09EC" w:rsidRDefault="00AF09EC" w:rsidP="00AF09EC">
      <w:r>
        <w:separator/>
      </w:r>
    </w:p>
  </w:footnote>
  <w:footnote w:type="continuationSeparator" w:id="0">
    <w:p w14:paraId="6D84DAEA" w14:textId="77777777" w:rsidR="00AF09EC" w:rsidRDefault="00AF09EC" w:rsidP="00AF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D498B"/>
    <w:multiLevelType w:val="hybridMultilevel"/>
    <w:tmpl w:val="57305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9016AB"/>
    <w:multiLevelType w:val="hybridMultilevel"/>
    <w:tmpl w:val="C6509CF6"/>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3A17EE"/>
    <w:multiLevelType w:val="hybridMultilevel"/>
    <w:tmpl w:val="6710571E"/>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3102EF"/>
    <w:multiLevelType w:val="hybridMultilevel"/>
    <w:tmpl w:val="6BB464D0"/>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BC1A58"/>
    <w:multiLevelType w:val="hybridMultilevel"/>
    <w:tmpl w:val="AAE6DF9E"/>
    <w:lvl w:ilvl="0" w:tplc="3FF299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198078">
    <w:abstractNumId w:val="0"/>
  </w:num>
  <w:num w:numId="2" w16cid:durableId="200410992">
    <w:abstractNumId w:val="1"/>
  </w:num>
  <w:num w:numId="3" w16cid:durableId="232352070">
    <w:abstractNumId w:val="4"/>
  </w:num>
  <w:num w:numId="4" w16cid:durableId="1942254151">
    <w:abstractNumId w:val="2"/>
  </w:num>
  <w:num w:numId="5" w16cid:durableId="1782918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689"/>
    <w:rsid w:val="001B6B56"/>
    <w:rsid w:val="004F5ED1"/>
    <w:rsid w:val="005C1B10"/>
    <w:rsid w:val="006E0D05"/>
    <w:rsid w:val="007D7689"/>
    <w:rsid w:val="008C1695"/>
    <w:rsid w:val="008E3146"/>
    <w:rsid w:val="00A61555"/>
    <w:rsid w:val="00AF09EC"/>
    <w:rsid w:val="00D50F99"/>
    <w:rsid w:val="00F577CA"/>
    <w:rsid w:val="00F73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03A42E"/>
  <w15:chartTrackingRefBased/>
  <w15:docId w15:val="{080BD593-E0F2-4941-97CA-3A5EFAC8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7689"/>
    <w:pPr>
      <w:ind w:leftChars="400" w:left="840"/>
    </w:pPr>
  </w:style>
  <w:style w:type="paragraph" w:styleId="a4">
    <w:name w:val="Balloon Text"/>
    <w:basedOn w:val="a"/>
    <w:link w:val="a5"/>
    <w:uiPriority w:val="99"/>
    <w:semiHidden/>
    <w:unhideWhenUsed/>
    <w:rsid w:val="004F5E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5ED1"/>
    <w:rPr>
      <w:rFonts w:asciiTheme="majorHAnsi" w:eastAsiaTheme="majorEastAsia" w:hAnsiTheme="majorHAnsi" w:cstheme="majorBidi"/>
      <w:sz w:val="18"/>
      <w:szCs w:val="18"/>
    </w:rPr>
  </w:style>
  <w:style w:type="paragraph" w:styleId="a6">
    <w:name w:val="header"/>
    <w:basedOn w:val="a"/>
    <w:link w:val="a7"/>
    <w:uiPriority w:val="99"/>
    <w:unhideWhenUsed/>
    <w:rsid w:val="00AF09EC"/>
    <w:pPr>
      <w:tabs>
        <w:tab w:val="center" w:pos="4252"/>
        <w:tab w:val="right" w:pos="8504"/>
      </w:tabs>
      <w:snapToGrid w:val="0"/>
    </w:pPr>
  </w:style>
  <w:style w:type="character" w:customStyle="1" w:styleId="a7">
    <w:name w:val="ヘッダー (文字)"/>
    <w:basedOn w:val="a0"/>
    <w:link w:val="a6"/>
    <w:uiPriority w:val="99"/>
    <w:rsid w:val="00AF09EC"/>
  </w:style>
  <w:style w:type="paragraph" w:styleId="a8">
    <w:name w:val="footer"/>
    <w:basedOn w:val="a"/>
    <w:link w:val="a9"/>
    <w:uiPriority w:val="99"/>
    <w:unhideWhenUsed/>
    <w:rsid w:val="00AF09EC"/>
    <w:pPr>
      <w:tabs>
        <w:tab w:val="center" w:pos="4252"/>
        <w:tab w:val="right" w:pos="8504"/>
      </w:tabs>
      <w:snapToGrid w:val="0"/>
    </w:pPr>
  </w:style>
  <w:style w:type="character" w:customStyle="1" w:styleId="a9">
    <w:name w:val="フッター (文字)"/>
    <w:basedOn w:val="a0"/>
    <w:link w:val="a8"/>
    <w:uiPriority w:val="99"/>
    <w:rsid w:val="00AF0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哲也</dc:creator>
  <cp:keywords/>
  <dc:description/>
  <cp:lastModifiedBy>Rumi Komine</cp:lastModifiedBy>
  <cp:revision>3</cp:revision>
  <cp:lastPrinted>2021-12-20T02:58:00Z</cp:lastPrinted>
  <dcterms:created xsi:type="dcterms:W3CDTF">2021-12-20T04:49:00Z</dcterms:created>
  <dcterms:modified xsi:type="dcterms:W3CDTF">2022-12-19T04:44:00Z</dcterms:modified>
</cp:coreProperties>
</file>